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4" w:rsidRDefault="006B17C7" w:rsidP="006B17C7">
      <w:pPr>
        <w:jc w:val="center"/>
      </w:pPr>
      <w:r>
        <w:rPr>
          <w:rFonts w:hint="eastAsia"/>
        </w:rPr>
        <w:t>令和</w:t>
      </w:r>
      <w:r w:rsidR="0075223B">
        <w:rPr>
          <w:rFonts w:hint="eastAsia"/>
        </w:rPr>
        <w:t xml:space="preserve">　　　年度</w:t>
      </w:r>
      <w:r>
        <w:rPr>
          <w:rFonts w:hint="eastAsia"/>
        </w:rPr>
        <w:t>畠山重忠キャラクター等</w:t>
      </w:r>
      <w:r w:rsidR="00322F87" w:rsidRPr="00D45970">
        <w:rPr>
          <w:rFonts w:hint="eastAsia"/>
        </w:rPr>
        <w:t>使用商品</w:t>
      </w:r>
      <w:r w:rsidR="007C4EB7">
        <w:rPr>
          <w:rFonts w:hint="eastAsia"/>
        </w:rPr>
        <w:t>売上</w:t>
      </w:r>
      <w:r w:rsidR="00322F87" w:rsidRPr="00D45970">
        <w:rPr>
          <w:rFonts w:hint="eastAsia"/>
        </w:rPr>
        <w:t>状況報告書</w:t>
      </w:r>
    </w:p>
    <w:p w:rsidR="00CE6588" w:rsidRPr="007518EA" w:rsidRDefault="00CE6588" w:rsidP="00F07789"/>
    <w:p w:rsidR="007C4EB7" w:rsidRDefault="001E6527" w:rsidP="001E6649">
      <w:r w:rsidRPr="007518EA">
        <w:rPr>
          <w:rFonts w:hint="eastAsia"/>
        </w:rPr>
        <w:t>深谷市教育委員会教育長</w:t>
      </w:r>
      <w:r w:rsidR="001E6649">
        <w:rPr>
          <w:rFonts w:hint="eastAsia"/>
        </w:rPr>
        <w:t xml:space="preserve">　</w:t>
      </w:r>
      <w:r w:rsidR="006B17C7">
        <w:rPr>
          <w:rFonts w:hint="eastAsia"/>
        </w:rPr>
        <w:t>宛て</w:t>
      </w: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4217"/>
      </w:tblGrid>
      <w:tr w:rsidR="00363383" w:rsidTr="00322A20"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8D7CEE" w:rsidRPr="006A3685" w:rsidRDefault="00363383" w:rsidP="00322A20">
            <w:pPr>
              <w:spacing w:line="360" w:lineRule="auto"/>
              <w:jc w:val="center"/>
            </w:pPr>
            <w:bookmarkStart w:id="0" w:name="_GoBack"/>
            <w:r w:rsidRPr="006A3685">
              <w:rPr>
                <w:rFonts w:hint="eastAsia"/>
              </w:rPr>
              <w:t>企業・団体名称（氏名）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:rsidR="008D7CEE" w:rsidRPr="00322A20" w:rsidRDefault="008D7CEE" w:rsidP="00322A20">
            <w:pPr>
              <w:spacing w:line="360" w:lineRule="auto"/>
              <w:jc w:val="left"/>
              <w:rPr>
                <w:u w:val="single"/>
              </w:rPr>
            </w:pPr>
          </w:p>
        </w:tc>
      </w:tr>
      <w:bookmarkEnd w:id="0"/>
      <w:tr w:rsidR="00363383" w:rsidTr="00322A20"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CEE" w:rsidRPr="006A3685" w:rsidRDefault="00363383" w:rsidP="00322A20">
            <w:pPr>
              <w:spacing w:line="360" w:lineRule="auto"/>
              <w:jc w:val="center"/>
            </w:pPr>
            <w:r w:rsidRPr="006A3685">
              <w:rPr>
                <w:rFonts w:hint="eastAsia"/>
              </w:rPr>
              <w:t>担当者名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CEE" w:rsidRPr="00322A20" w:rsidRDefault="008D7CEE" w:rsidP="00322A20">
            <w:pPr>
              <w:spacing w:line="360" w:lineRule="auto"/>
              <w:jc w:val="left"/>
              <w:rPr>
                <w:u w:val="single"/>
              </w:rPr>
            </w:pPr>
          </w:p>
        </w:tc>
      </w:tr>
      <w:tr w:rsidR="00363383" w:rsidTr="00322A20"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8D7CEE" w:rsidRPr="006A3685" w:rsidRDefault="006A3685" w:rsidP="00322A20">
            <w:pPr>
              <w:spacing w:line="360" w:lineRule="auto"/>
              <w:jc w:val="center"/>
            </w:pPr>
            <w:r w:rsidRPr="006A3685">
              <w:rPr>
                <w:rFonts w:hint="eastAsia"/>
              </w:rPr>
              <w:t>連絡先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</w:tcPr>
          <w:p w:rsidR="008D7CEE" w:rsidRPr="00322A20" w:rsidRDefault="008D7CEE" w:rsidP="00322A20">
            <w:pPr>
              <w:spacing w:line="360" w:lineRule="auto"/>
              <w:jc w:val="left"/>
              <w:rPr>
                <w:u w:val="single"/>
              </w:rPr>
            </w:pPr>
          </w:p>
        </w:tc>
      </w:tr>
    </w:tbl>
    <w:p w:rsidR="007C4EB7" w:rsidRPr="007C4EB7" w:rsidRDefault="007C4EB7" w:rsidP="007C4EB7">
      <w:pPr>
        <w:jc w:val="center"/>
      </w:pP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2409"/>
        <w:gridCol w:w="2410"/>
      </w:tblGrid>
      <w:tr w:rsidR="00363383" w:rsidTr="00994B57">
        <w:trPr>
          <w:trHeight w:val="53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363383" w:rsidP="00CB09CA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363383" w:rsidP="00363A7D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363383" w:rsidP="00F33FC7">
            <w:pPr>
              <w:jc w:val="center"/>
            </w:pPr>
            <w:r>
              <w:rPr>
                <w:rFonts w:hint="eastAsia"/>
              </w:rPr>
              <w:t>年間売上額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363383" w:rsidP="00F0778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63383" w:rsidTr="00994B57">
        <w:trPr>
          <w:trHeight w:val="73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F07789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F07789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89" w:rsidRPr="00D45970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F07789" w:rsidP="00EC1F37"/>
        </w:tc>
      </w:tr>
      <w:tr w:rsidR="00363383" w:rsidTr="00994B57">
        <w:trPr>
          <w:trHeight w:val="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685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</w:tr>
      <w:tr w:rsidR="00363383" w:rsidTr="00994B57">
        <w:trPr>
          <w:trHeight w:val="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57" w:rsidRPr="00D45970" w:rsidRDefault="00994B57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57" w:rsidRPr="00D45970" w:rsidRDefault="00994B57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57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57" w:rsidRPr="00D45970" w:rsidRDefault="00994B57" w:rsidP="00EC1F37"/>
        </w:tc>
      </w:tr>
      <w:tr w:rsidR="00363383" w:rsidTr="00994B57">
        <w:trPr>
          <w:trHeight w:val="68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685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</w:tr>
      <w:tr w:rsidR="00363383" w:rsidTr="00CE6588">
        <w:trPr>
          <w:trHeight w:val="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588" w:rsidRDefault="00363383" w:rsidP="00CE6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</w:tr>
      <w:tr w:rsidR="00363383" w:rsidTr="00CE6588">
        <w:trPr>
          <w:trHeight w:val="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588" w:rsidRDefault="00363383" w:rsidP="00CE6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</w:tr>
      <w:tr w:rsidR="00363383" w:rsidTr="00CE6588">
        <w:trPr>
          <w:trHeight w:val="68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588" w:rsidRDefault="00363383" w:rsidP="00CE6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8" w:rsidRPr="00D45970" w:rsidRDefault="00CE6588" w:rsidP="00CE6588"/>
        </w:tc>
      </w:tr>
      <w:tr w:rsidR="00363383" w:rsidTr="00994B57">
        <w:trPr>
          <w:trHeight w:val="706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685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</w:tr>
      <w:tr w:rsidR="00363383" w:rsidTr="00994B57">
        <w:trPr>
          <w:trHeight w:val="70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685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5" w:rsidRPr="00D45970" w:rsidRDefault="006A3685" w:rsidP="00EC1F37"/>
        </w:tc>
      </w:tr>
      <w:tr w:rsidR="00363383" w:rsidTr="00994B57">
        <w:trPr>
          <w:trHeight w:val="69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F07789" w:rsidP="00EC1F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F07789" w:rsidP="00363A7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89" w:rsidRPr="00D45970" w:rsidRDefault="00363383" w:rsidP="00322A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9" w:rsidRPr="00D45970" w:rsidRDefault="00F07789" w:rsidP="00EC1F37"/>
        </w:tc>
      </w:tr>
    </w:tbl>
    <w:p w:rsidR="00322F87" w:rsidRPr="00994B57" w:rsidRDefault="00363383" w:rsidP="00994B57">
      <w:pPr>
        <w:numPr>
          <w:ilvl w:val="0"/>
          <w:numId w:val="3"/>
        </w:numPr>
        <w:spacing w:line="0" w:lineRule="atLeast"/>
        <w:ind w:left="499" w:hanging="357"/>
      </w:pPr>
      <w:r w:rsidRPr="00994B57">
        <w:rPr>
          <w:rFonts w:hint="eastAsia"/>
        </w:rPr>
        <w:t>年度</w:t>
      </w:r>
      <w:r w:rsidR="00A40F71" w:rsidRPr="00994B57">
        <w:rPr>
          <w:rFonts w:hint="eastAsia"/>
        </w:rPr>
        <w:t>中</w:t>
      </w:r>
      <w:r w:rsidR="007C4EB7" w:rsidRPr="00994B57">
        <w:rPr>
          <w:rFonts w:hint="eastAsia"/>
        </w:rPr>
        <w:t>(</w:t>
      </w:r>
      <w:r w:rsidR="007B3D00" w:rsidRPr="00994B57">
        <w:rPr>
          <w:rFonts w:hint="eastAsia"/>
        </w:rPr>
        <w:t>４月１日～３月３１日</w:t>
      </w:r>
      <w:r w:rsidR="007C4EB7" w:rsidRPr="00994B57">
        <w:rPr>
          <w:rFonts w:hint="eastAsia"/>
        </w:rPr>
        <w:t>の間)</w:t>
      </w:r>
      <w:r w:rsidRPr="00994B57">
        <w:rPr>
          <w:rFonts w:hint="eastAsia"/>
        </w:rPr>
        <w:t>の</w:t>
      </w:r>
      <w:r w:rsidR="001E6649" w:rsidRPr="00994B57">
        <w:rPr>
          <w:rFonts w:hint="eastAsia"/>
        </w:rPr>
        <w:t>売上</w:t>
      </w:r>
      <w:r w:rsidRPr="00994B57">
        <w:rPr>
          <w:rFonts w:hint="eastAsia"/>
        </w:rPr>
        <w:t>状況を</w:t>
      </w:r>
      <w:r w:rsidR="00C537BB" w:rsidRPr="00994B57">
        <w:rPr>
          <w:rFonts w:hint="eastAsia"/>
        </w:rPr>
        <w:t>まとめ、翌年度</w:t>
      </w:r>
      <w:r w:rsidR="007C4EB7" w:rsidRPr="00994B57">
        <w:rPr>
          <w:rFonts w:hint="eastAsia"/>
        </w:rPr>
        <w:t>の</w:t>
      </w:r>
      <w:r w:rsidR="00C537BB" w:rsidRPr="00994B57">
        <w:rPr>
          <w:rFonts w:hint="eastAsia"/>
        </w:rPr>
        <w:t>４月３０日までに提出</w:t>
      </w:r>
      <w:r w:rsidR="007C0359" w:rsidRPr="00994B57">
        <w:rPr>
          <w:rFonts w:hint="eastAsia"/>
        </w:rPr>
        <w:t>をお願い</w:t>
      </w:r>
      <w:r w:rsidR="00A40F71" w:rsidRPr="00994B57">
        <w:rPr>
          <w:rFonts w:hint="eastAsia"/>
        </w:rPr>
        <w:t>いた</w:t>
      </w:r>
      <w:r w:rsidR="007C0359" w:rsidRPr="00994B57">
        <w:rPr>
          <w:rFonts w:hint="eastAsia"/>
        </w:rPr>
        <w:t>します。</w:t>
      </w:r>
    </w:p>
    <w:p w:rsidR="007C4EB7" w:rsidRPr="00994B57" w:rsidRDefault="007C0359" w:rsidP="00994B57">
      <w:pPr>
        <w:numPr>
          <w:ilvl w:val="0"/>
          <w:numId w:val="3"/>
        </w:numPr>
        <w:spacing w:line="0" w:lineRule="atLeast"/>
        <w:ind w:left="499" w:hanging="357"/>
      </w:pPr>
      <w:r w:rsidRPr="00994B57">
        <w:rPr>
          <w:rFonts w:hint="eastAsia"/>
        </w:rPr>
        <w:t>ご</w:t>
      </w:r>
      <w:r w:rsidR="00363383" w:rsidRPr="00994B57">
        <w:rPr>
          <w:rFonts w:hint="eastAsia"/>
        </w:rPr>
        <w:t>記入頂いた</w:t>
      </w:r>
      <w:r w:rsidR="006A3685" w:rsidRPr="00994B57">
        <w:rPr>
          <w:rFonts w:hint="eastAsia"/>
        </w:rPr>
        <w:t>売上額の</w:t>
      </w:r>
      <w:r w:rsidR="00363383" w:rsidRPr="00994B57">
        <w:rPr>
          <w:rFonts w:hint="eastAsia"/>
        </w:rPr>
        <w:t>情報は、</w:t>
      </w:r>
      <w:r w:rsidR="001A542B" w:rsidRPr="00994B57">
        <w:rPr>
          <w:rFonts w:hint="eastAsia"/>
        </w:rPr>
        <w:t>経済的な効果を検証するために</w:t>
      </w:r>
      <w:r w:rsidR="00363383" w:rsidRPr="00994B57">
        <w:rPr>
          <w:rFonts w:hint="eastAsia"/>
        </w:rPr>
        <w:t>統計</w:t>
      </w:r>
      <w:r w:rsidR="001A542B" w:rsidRPr="00994B57">
        <w:rPr>
          <w:rFonts w:hint="eastAsia"/>
        </w:rPr>
        <w:t>データとして</w:t>
      </w:r>
      <w:r w:rsidR="00370AA2" w:rsidRPr="00994B57">
        <w:rPr>
          <w:rFonts w:hint="eastAsia"/>
        </w:rPr>
        <w:t>活用しますが</w:t>
      </w:r>
      <w:r w:rsidR="000D7F79" w:rsidRPr="00994B57">
        <w:rPr>
          <w:rFonts w:hint="eastAsia"/>
        </w:rPr>
        <w:t>商品ごとに</w:t>
      </w:r>
      <w:r w:rsidR="001A542B" w:rsidRPr="00994B57">
        <w:rPr>
          <w:rFonts w:hint="eastAsia"/>
        </w:rPr>
        <w:t>外部へ</w:t>
      </w:r>
      <w:r w:rsidR="00363383" w:rsidRPr="00994B57">
        <w:rPr>
          <w:rFonts w:hint="eastAsia"/>
        </w:rPr>
        <w:t>公開することは</w:t>
      </w:r>
      <w:r w:rsidR="006A3685" w:rsidRPr="00994B57">
        <w:rPr>
          <w:rFonts w:hint="eastAsia"/>
        </w:rPr>
        <w:t>一切</w:t>
      </w:r>
      <w:r w:rsidR="00363383" w:rsidRPr="00994B57">
        <w:rPr>
          <w:rFonts w:hint="eastAsia"/>
        </w:rPr>
        <w:t>ございません。</w:t>
      </w:r>
    </w:p>
    <w:p w:rsidR="00F85BC8" w:rsidRPr="007C0359" w:rsidRDefault="00F85BC8" w:rsidP="007C0359"/>
    <w:sectPr w:rsidR="00F85BC8" w:rsidRPr="007C0359" w:rsidSect="00CE6588">
      <w:headerReference w:type="default" r:id="rId8"/>
      <w:footerReference w:type="default" r:id="rId9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" w:linePitch="34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48" w:rsidRDefault="00A83348">
      <w:r>
        <w:separator/>
      </w:r>
    </w:p>
  </w:endnote>
  <w:endnote w:type="continuationSeparator" w:id="0">
    <w:p w:rsidR="00A83348" w:rsidRDefault="00A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88" w:rsidRDefault="00CE6588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48" w:rsidRDefault="00A83348">
      <w:r>
        <w:separator/>
      </w:r>
    </w:p>
  </w:footnote>
  <w:footnote w:type="continuationSeparator" w:id="0">
    <w:p w:rsidR="00A83348" w:rsidRDefault="00A8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88" w:rsidRDefault="00363383">
    <w:pPr>
      <w:pStyle w:val="a3"/>
    </w:pPr>
    <w:r>
      <w:rPr>
        <w:rFonts w:hint="eastAsia"/>
      </w:rPr>
      <w:t>様式第３号（第４条関係）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7DD"/>
    <w:multiLevelType w:val="hybridMultilevel"/>
    <w:tmpl w:val="A0CAE7B8"/>
    <w:lvl w:ilvl="0" w:tplc="CD72271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3084BB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BA8F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2F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0AFD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3E7D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6CCDC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A060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2695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16004"/>
    <w:multiLevelType w:val="hybridMultilevel"/>
    <w:tmpl w:val="675828EE"/>
    <w:lvl w:ilvl="0" w:tplc="9AF422C0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797A9C2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98237D2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EB22162E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5C6C27A4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13F8912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DBDE7382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E63E58D4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12FEF818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5E1072A"/>
    <w:multiLevelType w:val="hybridMultilevel"/>
    <w:tmpl w:val="652A7CB4"/>
    <w:lvl w:ilvl="0" w:tplc="146010B6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73726D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70DB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44F8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68608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10219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C94B0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B606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18A4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E"/>
    <w:rsid w:val="00026F00"/>
    <w:rsid w:val="0003010C"/>
    <w:rsid w:val="0004728E"/>
    <w:rsid w:val="00060A19"/>
    <w:rsid w:val="00067BC2"/>
    <w:rsid w:val="00095F82"/>
    <w:rsid w:val="000C79CD"/>
    <w:rsid w:val="000D50CC"/>
    <w:rsid w:val="000D7F79"/>
    <w:rsid w:val="000E3D14"/>
    <w:rsid w:val="000F5C08"/>
    <w:rsid w:val="00107130"/>
    <w:rsid w:val="0012463C"/>
    <w:rsid w:val="00127433"/>
    <w:rsid w:val="00130B0D"/>
    <w:rsid w:val="00131154"/>
    <w:rsid w:val="0014223E"/>
    <w:rsid w:val="00163675"/>
    <w:rsid w:val="001A2F4F"/>
    <w:rsid w:val="001A542B"/>
    <w:rsid w:val="001B70F9"/>
    <w:rsid w:val="001E1BB4"/>
    <w:rsid w:val="001E6527"/>
    <w:rsid w:val="001E6649"/>
    <w:rsid w:val="001F1839"/>
    <w:rsid w:val="002043B6"/>
    <w:rsid w:val="0020536B"/>
    <w:rsid w:val="00246EA8"/>
    <w:rsid w:val="00247C78"/>
    <w:rsid w:val="00275B4C"/>
    <w:rsid w:val="00281C56"/>
    <w:rsid w:val="002867B6"/>
    <w:rsid w:val="00286EAD"/>
    <w:rsid w:val="002969A3"/>
    <w:rsid w:val="002C379A"/>
    <w:rsid w:val="002C39C1"/>
    <w:rsid w:val="002D4000"/>
    <w:rsid w:val="002E5095"/>
    <w:rsid w:val="002F5389"/>
    <w:rsid w:val="00300208"/>
    <w:rsid w:val="00301136"/>
    <w:rsid w:val="0030582E"/>
    <w:rsid w:val="00307FD2"/>
    <w:rsid w:val="00322A20"/>
    <w:rsid w:val="00322F87"/>
    <w:rsid w:val="003253CF"/>
    <w:rsid w:val="00332A4E"/>
    <w:rsid w:val="003354D4"/>
    <w:rsid w:val="00351915"/>
    <w:rsid w:val="00356056"/>
    <w:rsid w:val="003603E5"/>
    <w:rsid w:val="00360448"/>
    <w:rsid w:val="00363383"/>
    <w:rsid w:val="00363A7D"/>
    <w:rsid w:val="00370AA2"/>
    <w:rsid w:val="00380098"/>
    <w:rsid w:val="00387EEF"/>
    <w:rsid w:val="00397F3F"/>
    <w:rsid w:val="003A2855"/>
    <w:rsid w:val="003C7ED8"/>
    <w:rsid w:val="003D01AA"/>
    <w:rsid w:val="003D1D0A"/>
    <w:rsid w:val="003E30EF"/>
    <w:rsid w:val="00403E45"/>
    <w:rsid w:val="004053F4"/>
    <w:rsid w:val="0041099A"/>
    <w:rsid w:val="00420CD4"/>
    <w:rsid w:val="00421485"/>
    <w:rsid w:val="00423049"/>
    <w:rsid w:val="00473599"/>
    <w:rsid w:val="0048206A"/>
    <w:rsid w:val="0049108A"/>
    <w:rsid w:val="00495125"/>
    <w:rsid w:val="004A3EBC"/>
    <w:rsid w:val="004A5B32"/>
    <w:rsid w:val="004D3AFF"/>
    <w:rsid w:val="004E40C2"/>
    <w:rsid w:val="00504D0B"/>
    <w:rsid w:val="0051606F"/>
    <w:rsid w:val="00563CF8"/>
    <w:rsid w:val="005660B4"/>
    <w:rsid w:val="0057087F"/>
    <w:rsid w:val="00580066"/>
    <w:rsid w:val="005840C3"/>
    <w:rsid w:val="0058459F"/>
    <w:rsid w:val="005D05CE"/>
    <w:rsid w:val="005D5E19"/>
    <w:rsid w:val="005E1901"/>
    <w:rsid w:val="0065520D"/>
    <w:rsid w:val="006573F7"/>
    <w:rsid w:val="00660AB6"/>
    <w:rsid w:val="006665F7"/>
    <w:rsid w:val="006A3685"/>
    <w:rsid w:val="006B17C7"/>
    <w:rsid w:val="006B3DFF"/>
    <w:rsid w:val="006B6AEA"/>
    <w:rsid w:val="006F2B13"/>
    <w:rsid w:val="007123AB"/>
    <w:rsid w:val="00742CA2"/>
    <w:rsid w:val="00746E0C"/>
    <w:rsid w:val="0075117A"/>
    <w:rsid w:val="007518EA"/>
    <w:rsid w:val="0075223B"/>
    <w:rsid w:val="007758D5"/>
    <w:rsid w:val="00780669"/>
    <w:rsid w:val="0078390A"/>
    <w:rsid w:val="007A50A8"/>
    <w:rsid w:val="007B3D00"/>
    <w:rsid w:val="007B50F9"/>
    <w:rsid w:val="007B7AE0"/>
    <w:rsid w:val="007C0359"/>
    <w:rsid w:val="007C0B5C"/>
    <w:rsid w:val="007C3A7B"/>
    <w:rsid w:val="007C4EB7"/>
    <w:rsid w:val="007C7A41"/>
    <w:rsid w:val="00820462"/>
    <w:rsid w:val="008234B6"/>
    <w:rsid w:val="00832B15"/>
    <w:rsid w:val="00844817"/>
    <w:rsid w:val="00863FA3"/>
    <w:rsid w:val="008A0A8E"/>
    <w:rsid w:val="008B14A3"/>
    <w:rsid w:val="008D3A8C"/>
    <w:rsid w:val="008D7CEE"/>
    <w:rsid w:val="008E7E9D"/>
    <w:rsid w:val="008F223F"/>
    <w:rsid w:val="008F4E88"/>
    <w:rsid w:val="008F52A2"/>
    <w:rsid w:val="009077E7"/>
    <w:rsid w:val="0094014A"/>
    <w:rsid w:val="00994B57"/>
    <w:rsid w:val="009C79A0"/>
    <w:rsid w:val="009E3DA7"/>
    <w:rsid w:val="00A001D8"/>
    <w:rsid w:val="00A05ABC"/>
    <w:rsid w:val="00A27BDD"/>
    <w:rsid w:val="00A3363E"/>
    <w:rsid w:val="00A40F71"/>
    <w:rsid w:val="00A45D01"/>
    <w:rsid w:val="00A60BA0"/>
    <w:rsid w:val="00A72636"/>
    <w:rsid w:val="00A7626C"/>
    <w:rsid w:val="00A831C0"/>
    <w:rsid w:val="00A83348"/>
    <w:rsid w:val="00AA7D17"/>
    <w:rsid w:val="00AB1E5E"/>
    <w:rsid w:val="00AD0F30"/>
    <w:rsid w:val="00AD49D1"/>
    <w:rsid w:val="00AE20D1"/>
    <w:rsid w:val="00AE740F"/>
    <w:rsid w:val="00AE7655"/>
    <w:rsid w:val="00B04284"/>
    <w:rsid w:val="00B659AD"/>
    <w:rsid w:val="00B65E5D"/>
    <w:rsid w:val="00B718B2"/>
    <w:rsid w:val="00BC192E"/>
    <w:rsid w:val="00BC34AF"/>
    <w:rsid w:val="00BF52FE"/>
    <w:rsid w:val="00C010DF"/>
    <w:rsid w:val="00C22F3D"/>
    <w:rsid w:val="00C26450"/>
    <w:rsid w:val="00C52098"/>
    <w:rsid w:val="00C532F3"/>
    <w:rsid w:val="00C537BB"/>
    <w:rsid w:val="00CB09CA"/>
    <w:rsid w:val="00CE6588"/>
    <w:rsid w:val="00CF094C"/>
    <w:rsid w:val="00CF7712"/>
    <w:rsid w:val="00D45970"/>
    <w:rsid w:val="00D4691E"/>
    <w:rsid w:val="00D66AD1"/>
    <w:rsid w:val="00D759A1"/>
    <w:rsid w:val="00D941E5"/>
    <w:rsid w:val="00DA3AF4"/>
    <w:rsid w:val="00DB058F"/>
    <w:rsid w:val="00DB7CE2"/>
    <w:rsid w:val="00E025D5"/>
    <w:rsid w:val="00E10843"/>
    <w:rsid w:val="00E221CD"/>
    <w:rsid w:val="00E45B08"/>
    <w:rsid w:val="00E60366"/>
    <w:rsid w:val="00E62433"/>
    <w:rsid w:val="00E64AA2"/>
    <w:rsid w:val="00E769CE"/>
    <w:rsid w:val="00E9772C"/>
    <w:rsid w:val="00EA771C"/>
    <w:rsid w:val="00EB3225"/>
    <w:rsid w:val="00EB477D"/>
    <w:rsid w:val="00EC1F37"/>
    <w:rsid w:val="00ED642A"/>
    <w:rsid w:val="00EE0054"/>
    <w:rsid w:val="00EE2209"/>
    <w:rsid w:val="00EE3E27"/>
    <w:rsid w:val="00EE495B"/>
    <w:rsid w:val="00F00175"/>
    <w:rsid w:val="00F019F0"/>
    <w:rsid w:val="00F07789"/>
    <w:rsid w:val="00F33FC7"/>
    <w:rsid w:val="00F4333C"/>
    <w:rsid w:val="00F77C1A"/>
    <w:rsid w:val="00F83DCF"/>
    <w:rsid w:val="00F85BC8"/>
    <w:rsid w:val="00FA0633"/>
    <w:rsid w:val="00FA78B2"/>
    <w:rsid w:val="00FE3720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98060-5A83-43E3-B191-9451638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18B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71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18B2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360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253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rsid w:val="007C03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03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68CB-D18A-4C36-B539-7A718316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 直之</dc:creator>
  <cp:keywords/>
  <cp:lastModifiedBy>深谷市役所</cp:lastModifiedBy>
  <cp:revision>5</cp:revision>
  <cp:lastPrinted>2023-05-24T01:04:00Z</cp:lastPrinted>
  <dcterms:created xsi:type="dcterms:W3CDTF">2023-05-24T01:04:00Z</dcterms:created>
  <dcterms:modified xsi:type="dcterms:W3CDTF">2023-05-31T02:10:00Z</dcterms:modified>
</cp:coreProperties>
</file>