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4246"/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5"/>
        <w:gridCol w:w="2215"/>
        <w:gridCol w:w="1897"/>
      </w:tblGrid>
      <w:tr w:rsidR="00E50F0C" w:rsidRPr="00A62B44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手数料の名称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手数料の額</w:t>
            </w:r>
          </w:p>
        </w:tc>
      </w:tr>
      <w:tr w:rsidR="00E50F0C" w:rsidRPr="00A62B44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農地台帳の写し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１件につき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２００円</w:t>
            </w:r>
          </w:p>
        </w:tc>
      </w:tr>
      <w:tr w:rsidR="00E50F0C" w:rsidRPr="00A62B44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農地台帳の閲覧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１筆につき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２００円</w:t>
            </w:r>
          </w:p>
        </w:tc>
      </w:tr>
      <w:tr w:rsidR="00E50F0C" w:rsidRPr="00A62B44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農地台帳記録事項要約書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１筆につき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２００円</w:t>
            </w:r>
          </w:p>
        </w:tc>
      </w:tr>
      <w:tr w:rsidR="00E50F0C" w:rsidRPr="00A62B44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農家証明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１件につき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２００円</w:t>
            </w:r>
          </w:p>
        </w:tc>
      </w:tr>
      <w:tr w:rsidR="00E50F0C" w:rsidRPr="00A62B44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耕作証明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１件につき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２００円</w:t>
            </w:r>
          </w:p>
        </w:tc>
      </w:tr>
      <w:tr w:rsidR="00E50F0C" w:rsidRPr="00A62B44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農地法に基づく許可・届出済証明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１件につき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２００円</w:t>
            </w:r>
          </w:p>
        </w:tc>
      </w:tr>
      <w:tr w:rsidR="00E50F0C" w:rsidRPr="00A62B44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農地法に基づく賃借権の設定がなされている証明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１件につき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２００円</w:t>
            </w:r>
          </w:p>
        </w:tc>
      </w:tr>
      <w:tr w:rsidR="00E50F0C" w:rsidRPr="00A62B44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買受適格証明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１件につき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２００円</w:t>
            </w:r>
          </w:p>
        </w:tc>
      </w:tr>
      <w:tr w:rsidR="00E50F0C" w:rsidRPr="00A62B44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both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農地等に係る贈与税及び相続税の納税猶予等の適用に関する証明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１件につき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２００円</w:t>
            </w:r>
          </w:p>
        </w:tc>
      </w:tr>
      <w:tr w:rsidR="00E50F0C" w:rsidRPr="008219AA" w:rsidTr="00E50F0C">
        <w:trPr>
          <w:trHeight w:val="853"/>
        </w:trPr>
        <w:tc>
          <w:tcPr>
            <w:tcW w:w="5265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both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その他の農家・農地等に関する証明</w:t>
            </w:r>
          </w:p>
        </w:tc>
        <w:tc>
          <w:tcPr>
            <w:tcW w:w="2215" w:type="dxa"/>
            <w:shd w:val="clear" w:color="auto" w:fill="auto"/>
            <w:vAlign w:val="center"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１件につき</w:t>
            </w:r>
          </w:p>
        </w:tc>
        <w:tc>
          <w:tcPr>
            <w:tcW w:w="1897" w:type="dxa"/>
            <w:shd w:val="clear" w:color="auto" w:fill="auto"/>
            <w:noWrap/>
            <w:vAlign w:val="center"/>
            <w:hideMark/>
          </w:tcPr>
          <w:p w:rsidR="00E50F0C" w:rsidRPr="008219AA" w:rsidRDefault="00E50F0C" w:rsidP="00E50F0C">
            <w:pPr>
              <w:kinsoku/>
              <w:overflowPunct/>
              <w:autoSpaceDE/>
              <w:autoSpaceDN/>
              <w:jc w:val="center"/>
              <w:rPr>
                <w:rFonts w:ascii="HG丸ｺﾞｼｯｸM-PRO" w:eastAsia="HG丸ｺﾞｼｯｸM-PRO" w:hAnsi="HG丸ｺﾞｼｯｸM-PRO" w:hint="eastAsia"/>
                <w:sz w:val="28"/>
              </w:rPr>
            </w:pPr>
            <w:r w:rsidRPr="008219AA">
              <w:rPr>
                <w:rFonts w:ascii="HG丸ｺﾞｼｯｸM-PRO" w:eastAsia="HG丸ｺﾞｼｯｸM-PRO" w:hAnsi="HG丸ｺﾞｼｯｸM-PRO" w:hint="eastAsia"/>
                <w:sz w:val="28"/>
              </w:rPr>
              <w:t>２００円</w:t>
            </w:r>
          </w:p>
        </w:tc>
      </w:tr>
    </w:tbl>
    <w:p w:rsidR="00E50F0C" w:rsidRPr="008219AA" w:rsidRDefault="00E50F0C" w:rsidP="008A56D9">
      <w:pPr>
        <w:ind w:firstLineChars="200" w:firstLine="880"/>
        <w:rPr>
          <w:sz w:val="44"/>
          <w:szCs w:val="44"/>
        </w:rPr>
      </w:pPr>
      <w:r w:rsidRPr="008219AA">
        <w:rPr>
          <w:rFonts w:ascii="HG丸ｺﾞｼｯｸM-PRO" w:eastAsia="HG丸ｺﾞｼｯｸM-PRO" w:hAnsi="HG丸ｺﾞｼｯｸM-PRO" w:hint="eastAsia"/>
          <w:sz w:val="44"/>
          <w:szCs w:val="44"/>
        </w:rPr>
        <w:t>手数料についてお知らせ</w:t>
      </w:r>
      <w:r w:rsidR="008219AA">
        <w:rPr>
          <w:noProof/>
          <w:color w:val="0000FF"/>
        </w:rPr>
        <w:drawing>
          <wp:inline distT="0" distB="0" distL="0" distR="0" wp14:anchorId="0DAADBAA" wp14:editId="0E02643D">
            <wp:extent cx="952500" cy="723900"/>
            <wp:effectExtent l="0" t="0" r="0" b="0"/>
            <wp:docPr id="7" name="図 7" descr="http://www.fukkachan.com/cgi-bin/mgalbum/img/109-s.jpg">
              <a:hlinkClick xmlns:a="http://schemas.openxmlformats.org/drawingml/2006/main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fukkachan.com/cgi-bin/mgalbum/img/109-s.jpg">
                      <a:hlinkClick r:id="rId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D0C" w:rsidRPr="008219AA" w:rsidRDefault="004B23E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8219AA">
        <w:rPr>
          <w:rFonts w:ascii="HG丸ｺﾞｼｯｸM-PRO" w:eastAsia="HG丸ｺﾞｼｯｸM-PRO" w:hAnsi="HG丸ｺﾞｼｯｸM-PRO" w:hint="eastAsia"/>
          <w:sz w:val="28"/>
          <w:szCs w:val="28"/>
        </w:rPr>
        <w:t>平成２７年４月１日から、深谷市手数料条例に基づき次のとおり手数料</w:t>
      </w:r>
      <w:bookmarkStart w:id="0" w:name="_GoBack"/>
      <w:bookmarkEnd w:id="0"/>
      <w:r w:rsidRPr="008219AA">
        <w:rPr>
          <w:rFonts w:ascii="HG丸ｺﾞｼｯｸM-PRO" w:eastAsia="HG丸ｺﾞｼｯｸM-PRO" w:hAnsi="HG丸ｺﾞｼｯｸM-PRO" w:hint="eastAsia"/>
          <w:sz w:val="28"/>
          <w:szCs w:val="28"/>
        </w:rPr>
        <w:t>を徴収いたします。</w:t>
      </w:r>
    </w:p>
    <w:sectPr w:rsidR="00F30D0C" w:rsidRPr="008219AA" w:rsidSect="008219AA">
      <w:pgSz w:w="11906" w:h="16838" w:code="9"/>
      <w:pgMar w:top="993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E1"/>
    <w:rsid w:val="00357D2D"/>
    <w:rsid w:val="004B23E1"/>
    <w:rsid w:val="008219AA"/>
    <w:rsid w:val="008744A1"/>
    <w:rsid w:val="008A56D9"/>
    <w:rsid w:val="00E50F0C"/>
    <w:rsid w:val="00F3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E1"/>
    <w:pPr>
      <w:widowControl w:val="0"/>
      <w:kinsoku w:val="0"/>
      <w:overflowPunct w:val="0"/>
      <w:autoSpaceDE w:val="0"/>
      <w:autoSpaceDN w:val="0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4A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3E1"/>
    <w:pPr>
      <w:widowControl w:val="0"/>
      <w:kinsoku w:val="0"/>
      <w:overflowPunct w:val="0"/>
      <w:autoSpaceDE w:val="0"/>
      <w:autoSpaceDN w:val="0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4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4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ukkachan.com/cgi-bin/mgalbum/img/109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679C7-0453-4D1D-88C0-D5AB826C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 淳也</dc:creator>
  <cp:lastModifiedBy>Toshiba-User</cp:lastModifiedBy>
  <cp:revision>4</cp:revision>
  <dcterms:created xsi:type="dcterms:W3CDTF">2015-03-17T00:04:00Z</dcterms:created>
  <dcterms:modified xsi:type="dcterms:W3CDTF">2015-03-17T00:33:00Z</dcterms:modified>
</cp:coreProperties>
</file>